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drawing>
          <wp:inline distT="0" distB="0" distL="0" distR="0">
            <wp:extent cx="361950" cy="3619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F172A"/>
          <w:sz w:val="34"/>
          <w:szCs w:val="34"/>
        </w:rPr>
        <w:t xml:space="preserve">  Aqlemy</w:t>
      </w:r>
    </w:p>
    <w:p>
      <w:pPr>
        <w:pBdr>
          <w:bottom w:val="single" w:color="00B8A9" w:sz="12" w:space="6"/>
        </w:pBdr>
        <w:spacing w:after="60"/>
      </w:pPr>
      <w:r>
        <w:rPr>
          <w:b/>
          <w:bCs/>
          <w:color w:val="00897B"/>
          <w:sz w:val="40"/>
          <w:szCs w:val="40"/>
        </w:rPr>
        <w:t xml:space="preserve">Beleidsplan ANBI-stichting — modeltekst 2026</w:t>
      </w:r>
    </w:p>
    <w:p>
      <w:pPr>
        <w:spacing w:after="120"/>
      </w:pPr>
      <w:r>
        <w:rPr>
          <w:i/>
          <w:iCs/>
          <w:color w:val="767676"/>
        </w:rPr>
        <w:t xml:space="preserve">Gratis modeltekst van Aqlemy voor stichtingen (en verenigingen) met een ANBI-status. Een actueel beleidsplan is een van de verplichte publicatie-elementen van de Belastingdienst. Vul de blokken tussen [ ] in en publiceer het plan op je website. Modeltekst, geen fiscaal advies.</w:t>
      </w:r>
    </w:p>
    <w:p>
      <w:pPr>
        <w:spacing w:after="120"/>
      </w:pPr>
      <w:r>
        <w:rPr>
          <w:b/>
          <w:bCs/>
        </w:rPr>
        <w:t xml:space="preserve">De ANBI-publicatieplicht vraagt onder meer: naam en RSIN, doelstelling, hoofdlijnen van het beleidsplan, beloningsbeleid, en een financiële verantwoording. Dit model volgt die onderdelen.</w:t>
      </w:r>
    </w:p>
    <w:p>
      <w:pPr>
        <w:pStyle w:val="Heading2"/>
        <w:spacing w:before="240" w:after="120"/>
      </w:pPr>
      <w:r>
        <w:rPr>
          <w:b/>
          <w:bCs/>
          <w:color w:val="00897B"/>
        </w:rPr>
        <w:t xml:space="preserve">1. Naam en gegevens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Naam: [naam stichting]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RSIN / fiscaal nummer: [RSIN]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KvK-nummer: [nummer]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Contactgegevens: [adres, e-mail, website]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Bestuurssamenstelling: [voorzitter, secretaris, penningmeester]</w:t>
      </w:r>
    </w:p>
    <w:p>
      <w:pPr>
        <w:pStyle w:val="Heading2"/>
        <w:spacing w:before="240" w:after="120"/>
      </w:pPr>
      <w:r>
        <w:rPr>
          <w:b/>
          <w:bCs/>
          <w:color w:val="00897B"/>
        </w:rPr>
        <w:t xml:space="preserve">2. Doelstelling</w:t>
      </w:r>
    </w:p>
    <w:p>
      <w:pPr>
        <w:spacing w:after="120"/>
      </w:pPr>
      <w:r>
        <w:t xml:space="preserve">De statutaire doelstelling van de stichting luidt: "[letterlijke doelstelling uit de statuten]." De stichting beoogt het algemeen nut en heeft geen winstoogmerk.</w:t>
      </w:r>
    </w:p>
    <w:p>
      <w:pPr>
        <w:pStyle w:val="Heading2"/>
        <w:spacing w:before="240" w:after="120"/>
      </w:pPr>
      <w:r>
        <w:rPr>
          <w:b/>
          <w:bCs/>
          <w:color w:val="00897B"/>
        </w:rPr>
        <w:t xml:space="preserve">3. Missie en visie</w:t>
      </w:r>
    </w:p>
    <w:p>
      <w:pPr>
        <w:spacing w:after="120"/>
      </w:pPr>
      <w:r>
        <w:t xml:space="preserve">[Beschrijf kort waar de stichting voor staat en wat zij op langere termijn wil bereiken.]</w:t>
      </w:r>
    </w:p>
    <w:p>
      <w:pPr>
        <w:pStyle w:val="Heading2"/>
        <w:spacing w:before="240" w:after="120"/>
      </w:pPr>
      <w:r>
        <w:rPr>
          <w:b/>
          <w:bCs/>
          <w:color w:val="00897B"/>
        </w:rPr>
        <w:t xml:space="preserve">4. Beleid: werkzaamheden en activiteiten</w:t>
      </w:r>
    </w:p>
    <w:p>
      <w:pPr>
        <w:spacing w:after="120"/>
      </w:pPr>
      <w:r>
        <w:t xml:space="preserve">Om haar doel te bereiken verricht de stichting de volgende werkzaamheden: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[Activiteit 1 — bijv. het organiseren van lessen/bijeenkomsten/hulp]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[Activiteit 2]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[Activiteit 3]</w:t>
      </w:r>
    </w:p>
    <w:p>
      <w:pPr>
        <w:spacing w:after="120"/>
      </w:pPr>
      <w:r>
        <w:t xml:space="preserve">Planning komende periode: [concrete plannen en doelen voor het komende jaar/de komende jaren].</w:t>
      </w:r>
    </w:p>
    <w:p>
      <w:pPr>
        <w:pStyle w:val="Heading2"/>
        <w:spacing w:before="240" w:after="120"/>
      </w:pPr>
      <w:r>
        <w:rPr>
          <w:b/>
          <w:bCs/>
          <w:color w:val="00897B"/>
        </w:rPr>
        <w:t xml:space="preserve">5. Werving en beheer van gelden</w:t>
      </w:r>
    </w:p>
    <w:p>
      <w:pPr>
        <w:spacing w:after="120"/>
      </w:pPr>
      <w:r>
        <w:t xml:space="preserve">De stichting werft middelen via [donaties, giften, contributies, subsidies, fondsen, collectes, evenementen]. Het beheer van de middelen is belegd bij de penningmeester; betalingen boven [bedrag] vereisen goedkeuring van een tweede bestuurslid. De stichting houdt niet meer vermogen aan dan redelijkerwijs nodig is voor de continuïteit (het zogenoemde bestedingscriterium).</w:t>
      </w:r>
    </w:p>
    <w:p>
      <w:pPr>
        <w:pStyle w:val="Heading2"/>
        <w:spacing w:before="240" w:after="120"/>
      </w:pPr>
      <w:r>
        <w:rPr>
          <w:b/>
          <w:bCs/>
          <w:color w:val="00897B"/>
        </w:rPr>
        <w:t xml:space="preserve">6. Besteding van het vermogen</w:t>
      </w:r>
    </w:p>
    <w:p>
      <w:pPr>
        <w:spacing w:after="120"/>
      </w:pPr>
      <w:r>
        <w:t xml:space="preserve">De verkregen middelen worden besteed aan de doelstelling. Een eventueel batig saldo bij ontbinding komt ten goede aan een algemeen nut beogende instelling met een soortgelijk doel, conform de statuten.</w:t>
      </w:r>
    </w:p>
    <w:p>
      <w:pPr>
        <w:pStyle w:val="Heading2"/>
        <w:spacing w:before="240" w:after="120"/>
      </w:pPr>
      <w:r>
        <w:rPr>
          <w:b/>
          <w:bCs/>
          <w:color w:val="00897B"/>
        </w:rPr>
        <w:t xml:space="preserve">7. Beloningsbeleid</w:t>
      </w:r>
    </w:p>
    <w:p>
      <w:pPr>
        <w:spacing w:after="120"/>
      </w:pPr>
      <w:r>
        <w:t xml:space="preserve">De bestuursleden ontvangen voor hun bestuurswerkzaamheden geen beloning; zij kunnen wel gemaakte onkosten vergoed krijgen. [Indien van toepassing: eventuele vrijwilligers ontvangen een vrijwilligersvergoeding binnen de fiscale maxima; personeel wordt beloond conform (cao/richtlijn).]</w:t>
      </w:r>
    </w:p>
    <w:p>
      <w:pPr>
        <w:pStyle w:val="Heading2"/>
        <w:spacing w:before="240" w:after="120"/>
      </w:pPr>
      <w:r>
        <w:rPr>
          <w:b/>
          <w:bCs/>
          <w:color w:val="00897B"/>
        </w:rPr>
        <w:t xml:space="preserve">8. Beheer en administratie</w:t>
      </w:r>
    </w:p>
    <w:p>
      <w:pPr>
        <w:spacing w:after="120"/>
      </w:pPr>
      <w:r>
        <w:t xml:space="preserve">De stichting voert een ordelijke administratie waaruit blijkt welke bedragen zijn ontvangen en besteed. De jaarstukken worden binnen zes maanden na afloop van het boekjaar opgesteld en — voor zover van toepassing — binnen zes maanden op de website gepubliceerd.</w:t>
      </w:r>
    </w:p>
    <w:p>
      <w:pPr>
        <w:pStyle w:val="Heading2"/>
        <w:spacing w:before="240" w:after="120"/>
      </w:pPr>
      <w:r>
        <w:rPr>
          <w:b/>
          <w:bCs/>
          <w:color w:val="00897B"/>
        </w:rPr>
        <w:t xml:space="preserve">9. Financiële verantwoording</w:t>
      </w:r>
    </w:p>
    <w:p>
      <w:pPr>
        <w:spacing w:after="120"/>
      </w:pPr>
      <w:r>
        <w:t xml:space="preserve">De stichting publiceert jaarlijks een financiële verantwoording met ten minste een balans en een staat van baten en lasten met toelichting. [Verwijs hier naar de meest recente jaarrekening of neem de cijfers op.] Voor grote ANBI’s (meer dan €50.000 baten of €100.000 lasten) is publicatie via het standaardformulier van de Belastingdienst verplicht.</w:t>
      </w:r>
    </w:p>
    <w:p>
      <w:pPr>
        <w:spacing w:after="200"/>
      </w:pP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Vaststelling</w:t>
      </w:r>
    </w:p>
    <w:p>
      <w:pPr>
        <w:spacing w:after="120"/>
      </w:pPr>
      <w:r>
        <w:t xml:space="preserve">Vastgesteld door het bestuur van [naam stichting] op [datum].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120"/>
            </w:pPr>
            <w:r>
              <w:rPr>
                <w:b/>
                <w:bCs/>
              </w:rPr>
              <w:t xml:space="preserve">Voorzitter</w:t>
            </w:r>
          </w:p>
          <w:p>
            <w:pPr>
              <w:spacing w:after="120"/>
            </w:pPr>
            <w:r>
              <w:t xml:space="preserve">Naam:</w:t>
            </w:r>
          </w:p>
          <w:p>
            <w:pPr>
              <w:spacing w:after="120"/>
            </w:pPr>
            <w:r>
              <w:t xml:space="preserve">Handtekening:</w:t>
            </w:r>
          </w:p>
          <w:p>
            <w:pPr>
              <w:spacing w:after="120"/>
            </w:pPr>
            <w:r>
              <w:t xml:space="preserve">Datum: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120"/>
            </w:pPr>
            <w:r>
              <w:rPr>
                <w:b/>
                <w:bCs/>
              </w:rPr>
              <w:t xml:space="preserve">Secretaris</w:t>
            </w:r>
          </w:p>
          <w:p>
            <w:pPr>
              <w:spacing w:after="120"/>
            </w:pPr>
            <w:r>
              <w:t xml:space="preserve">Naam:</w:t>
            </w:r>
          </w:p>
          <w:p>
            <w:pPr>
              <w:spacing w:after="120"/>
            </w:pPr>
            <w:r>
              <w:t xml:space="preserve">Handtekening:</w:t>
            </w:r>
          </w:p>
          <w:p>
            <w:pPr>
              <w:spacing w:after="120"/>
            </w:pPr>
            <w:r>
              <w:t xml:space="preserve">Datum:</w:t>
            </w:r>
          </w:p>
        </w:tc>
      </w:tr>
    </w:tbl>
    <w:p>
      <w:pPr>
        <w:spacing w:after="200"/>
      </w:pPr>
    </w:p>
    <w:p>
      <w:pPr>
        <w:spacing w:after="120"/>
      </w:pPr>
      <w:r>
        <w:rPr>
          <w:i/>
          <w:iCs/>
          <w:color w:val="767676"/>
        </w:rPr>
        <w:t xml:space="preserve">Modeltekst — stem af op de Belastingdienst-eisen voor ANBI-publicatie. Gratis template van Aqlemy — jaarlijks geüpdatet op aqlemy.com/nl/templates. Vrij te gebruiken binnen je organisatie.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1266648ebc978eb582ddd8a12925920df4de13d9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ANBI-beleidsplan (model) — 2026</dc:title>
  <dc:creator>Aqlemy</dc:creator>
  <cp:lastModifiedBy>Un-named</cp:lastModifiedBy>
  <cp:revision>1</cp:revision>
  <dcterms:created xsi:type="dcterms:W3CDTF">2026-07-23T21:32:30.765Z</dcterms:created>
  <dcterms:modified xsi:type="dcterms:W3CDTF">2026-07-23T21:32:30.765Z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